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B7" w:rsidRPr="00E070E8" w:rsidRDefault="00FB6EB7" w:rsidP="00FB6EB7">
      <w:pPr>
        <w:pStyle w:val="Bodytext90"/>
        <w:spacing w:line="240" w:lineRule="auto"/>
        <w:ind w:left="5670"/>
        <w:jc w:val="left"/>
        <w:rPr>
          <w:sz w:val="28"/>
          <w:szCs w:val="28"/>
        </w:rPr>
      </w:pPr>
      <w:r w:rsidRPr="00E070E8">
        <w:rPr>
          <w:sz w:val="28"/>
          <w:szCs w:val="28"/>
        </w:rPr>
        <w:t>Вносится Правительством</w:t>
      </w:r>
    </w:p>
    <w:p w:rsidR="00FB6EB7" w:rsidRDefault="00FB6EB7" w:rsidP="00FB6EB7">
      <w:pPr>
        <w:pStyle w:val="Bodytext90"/>
        <w:shd w:val="clear" w:color="auto" w:fill="auto"/>
        <w:spacing w:line="240" w:lineRule="auto"/>
        <w:ind w:left="5670"/>
        <w:jc w:val="left"/>
        <w:rPr>
          <w:sz w:val="28"/>
          <w:szCs w:val="28"/>
        </w:rPr>
      </w:pPr>
      <w:r w:rsidRPr="00E070E8">
        <w:rPr>
          <w:sz w:val="28"/>
          <w:szCs w:val="28"/>
        </w:rPr>
        <w:t>Российской Федерации</w:t>
      </w:r>
    </w:p>
    <w:p w:rsidR="00FB6EB7" w:rsidRDefault="00FB6EB7" w:rsidP="00FB6EB7">
      <w:pPr>
        <w:pStyle w:val="Bodytext90"/>
        <w:shd w:val="clear" w:color="auto" w:fill="auto"/>
        <w:spacing w:line="360" w:lineRule="auto"/>
        <w:jc w:val="right"/>
        <w:rPr>
          <w:sz w:val="28"/>
          <w:szCs w:val="28"/>
        </w:rPr>
      </w:pPr>
    </w:p>
    <w:p w:rsidR="00FB6EB7" w:rsidRDefault="00FB6EB7" w:rsidP="00FB6EB7">
      <w:pPr>
        <w:pStyle w:val="Bodytext90"/>
        <w:shd w:val="clear" w:color="auto" w:fill="auto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B6EB7" w:rsidRDefault="00FB6EB7" w:rsidP="00FB6EB7">
      <w:pPr>
        <w:pStyle w:val="Bodytext90"/>
        <w:shd w:val="clear" w:color="auto" w:fill="auto"/>
        <w:spacing w:line="360" w:lineRule="auto"/>
        <w:rPr>
          <w:sz w:val="28"/>
          <w:szCs w:val="28"/>
        </w:rPr>
      </w:pPr>
    </w:p>
    <w:p w:rsidR="00FB6EB7" w:rsidRDefault="00FB6EB7" w:rsidP="00FB6EB7">
      <w:pPr>
        <w:pStyle w:val="Bodytext90"/>
        <w:shd w:val="clear" w:color="auto" w:fill="auto"/>
        <w:spacing w:line="360" w:lineRule="auto"/>
        <w:rPr>
          <w:sz w:val="28"/>
          <w:szCs w:val="28"/>
        </w:rPr>
      </w:pPr>
    </w:p>
    <w:p w:rsidR="00FB6EB7" w:rsidRPr="000A5F4B" w:rsidRDefault="00FB6EB7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F4B">
        <w:rPr>
          <w:rFonts w:ascii="Times New Roman" w:hAnsi="Times New Roman"/>
          <w:b/>
          <w:sz w:val="28"/>
          <w:szCs w:val="28"/>
        </w:rPr>
        <w:t>ФЕДЕРАЛЬНЫЙ ЗАКОН</w:t>
      </w:r>
    </w:p>
    <w:p w:rsidR="00FB6EB7" w:rsidRPr="000A5F4B" w:rsidRDefault="00FB6EB7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6EB7" w:rsidRPr="000A5F4B" w:rsidRDefault="00FB6EB7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6EB7" w:rsidRPr="000A5F4B" w:rsidRDefault="00FB6EB7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F4B">
        <w:rPr>
          <w:rFonts w:ascii="Times New Roman" w:hAnsi="Times New Roman"/>
          <w:b/>
          <w:sz w:val="28"/>
          <w:szCs w:val="28"/>
        </w:rPr>
        <w:t xml:space="preserve">О внесении изменений в Федеральный закон </w:t>
      </w:r>
    </w:p>
    <w:p w:rsidR="004A09EB" w:rsidRDefault="00FB6EB7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F4B">
        <w:rPr>
          <w:rFonts w:ascii="Times New Roman" w:hAnsi="Times New Roman"/>
          <w:b/>
          <w:sz w:val="28"/>
          <w:szCs w:val="28"/>
        </w:rPr>
        <w:t>«Об объектах культурного наследия (памятниках истории и культуры)</w:t>
      </w:r>
    </w:p>
    <w:p w:rsidR="004A09EB" w:rsidRDefault="00FB6EB7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5F4B">
        <w:rPr>
          <w:rFonts w:ascii="Times New Roman" w:hAnsi="Times New Roman"/>
          <w:b/>
          <w:sz w:val="28"/>
          <w:szCs w:val="28"/>
        </w:rPr>
        <w:t>народов Российской Федерации»</w:t>
      </w:r>
    </w:p>
    <w:p w:rsidR="004A09EB" w:rsidRPr="000A5F4B" w:rsidRDefault="004A09EB" w:rsidP="00FB6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 части установления особенностей государственной охраны достопримечательных религиозно-исторических мест)</w:t>
      </w:r>
    </w:p>
    <w:p w:rsidR="00FB6EB7" w:rsidRDefault="00FB6EB7" w:rsidP="00FB6EB7">
      <w:pPr>
        <w:pStyle w:val="Bodytext9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:rsidR="00FB6EB7" w:rsidRPr="00442108" w:rsidRDefault="00FB6EB7" w:rsidP="00FB6EB7">
      <w:pPr>
        <w:pStyle w:val="Bodytext9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2108">
        <w:rPr>
          <w:rStyle w:val="8"/>
          <w:rFonts w:eastAsia="Microsoft Sans Serif"/>
          <w:b/>
          <w:sz w:val="28"/>
          <w:szCs w:val="28"/>
        </w:rPr>
        <w:t>Статья 1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Style w:val="8"/>
          <w:rFonts w:eastAsia="Microsoft Sans Serif"/>
          <w:sz w:val="28"/>
          <w:szCs w:val="28"/>
        </w:rPr>
      </w:pPr>
      <w:r w:rsidRPr="00442108">
        <w:rPr>
          <w:rStyle w:val="8"/>
          <w:rFonts w:eastAsia="Microsoft Sans Serif"/>
          <w:sz w:val="28"/>
          <w:szCs w:val="28"/>
        </w:rPr>
        <w:t>Внести в Федеральный закон от 25 июня 2002 г</w:t>
      </w:r>
      <w:r w:rsidR="00611D42">
        <w:rPr>
          <w:rStyle w:val="8"/>
          <w:rFonts w:eastAsia="Microsoft Sans Serif"/>
          <w:sz w:val="28"/>
          <w:szCs w:val="28"/>
          <w:lang w:val="ru-RU"/>
        </w:rPr>
        <w:t>.</w:t>
      </w:r>
      <w:r w:rsidRPr="00442108">
        <w:rPr>
          <w:rStyle w:val="8"/>
          <w:rFonts w:eastAsia="Microsoft Sans Serif"/>
          <w:sz w:val="28"/>
          <w:szCs w:val="28"/>
        </w:rPr>
        <w:t xml:space="preserve"> </w:t>
      </w:r>
      <w:r w:rsidRPr="00442108">
        <w:rPr>
          <w:rStyle w:val="8"/>
          <w:rFonts w:eastAsia="Microsoft Sans Serif"/>
          <w:sz w:val="28"/>
          <w:szCs w:val="28"/>
          <w:lang w:val="ru-RU"/>
        </w:rPr>
        <w:t>№</w:t>
      </w:r>
      <w:r w:rsidR="00611D42">
        <w:rPr>
          <w:rStyle w:val="8"/>
          <w:rFonts w:eastAsia="Microsoft Sans Serif"/>
          <w:sz w:val="28"/>
          <w:szCs w:val="28"/>
          <w:lang w:val="ru-RU"/>
        </w:rPr>
        <w:t> </w:t>
      </w:r>
      <w:r w:rsidRPr="00442108">
        <w:rPr>
          <w:rStyle w:val="8"/>
          <w:rFonts w:eastAsia="Microsoft Sans Serif"/>
          <w:sz w:val="28"/>
          <w:szCs w:val="28"/>
        </w:rPr>
        <w:t>73-Ф3</w:t>
      </w:r>
      <w:r>
        <w:rPr>
          <w:rStyle w:val="8"/>
          <w:rFonts w:eastAsia="Microsoft Sans Serif"/>
          <w:sz w:val="28"/>
          <w:szCs w:val="28"/>
        </w:rPr>
        <w:br/>
      </w:r>
      <w:r w:rsidRPr="00442108">
        <w:rPr>
          <w:rStyle w:val="8"/>
          <w:rFonts w:eastAsia="Microsoft Sans Serif"/>
          <w:sz w:val="28"/>
          <w:szCs w:val="28"/>
          <w:lang w:val="ru-RU"/>
        </w:rPr>
        <w:t>«</w:t>
      </w:r>
      <w:r w:rsidRPr="00442108">
        <w:rPr>
          <w:rStyle w:val="8"/>
          <w:rFonts w:eastAsia="Microsoft Sans Serif"/>
          <w:sz w:val="28"/>
          <w:szCs w:val="28"/>
        </w:rPr>
        <w:t>Об объектах культурного наследия (памятниках истории и культуры) народов Российской Федерации» (</w:t>
      </w:r>
      <w:r w:rsidR="00A570F8" w:rsidRPr="00A570F8">
        <w:rPr>
          <w:rStyle w:val="8"/>
          <w:rFonts w:eastAsia="Microsoft Sans Serif"/>
          <w:sz w:val="28"/>
          <w:szCs w:val="28"/>
        </w:rPr>
        <w:t>Собрание законодательства Российской Федерации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, 2002, 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№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 26, ст. 2519; 2006, 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№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 1, ст. 10; 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№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 52, ст. 5498;</w:t>
      </w:r>
      <w:r w:rsidR="00A570F8" w:rsidRPr="006D4D74">
        <w:t xml:space="preserve"> 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2007, 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№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 1 (1 ч.), ст. 21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;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 2014, 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№</w:t>
      </w:r>
      <w:r w:rsidR="00A570F8" w:rsidRPr="006D4D74">
        <w:rPr>
          <w:rStyle w:val="8"/>
          <w:rFonts w:eastAsia="Microsoft Sans Serif"/>
          <w:sz w:val="28"/>
          <w:szCs w:val="28"/>
        </w:rPr>
        <w:t xml:space="preserve"> 43, ст. 5799; </w:t>
      </w:r>
      <w:r w:rsidR="00A570F8" w:rsidRPr="006D4D74">
        <w:rPr>
          <w:rStyle w:val="8"/>
          <w:rFonts w:eastAsia="Microsoft Sans Serif"/>
          <w:sz w:val="28"/>
          <w:szCs w:val="28"/>
          <w:lang w:val="ru-RU"/>
        </w:rPr>
        <w:t>2023, № 32 (Часть I), ст. 6204</w:t>
      </w:r>
      <w:r w:rsidRPr="00442108">
        <w:rPr>
          <w:rStyle w:val="8"/>
          <w:rFonts w:eastAsia="Microsoft Sans Serif"/>
          <w:sz w:val="28"/>
          <w:szCs w:val="28"/>
        </w:rPr>
        <w:t>) следующие изменения: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Style w:val="8"/>
          <w:rFonts w:eastAsia="Microsoft Sans Serif"/>
          <w:sz w:val="28"/>
          <w:szCs w:val="28"/>
          <w:lang w:val="ru-RU"/>
        </w:rPr>
      </w:pPr>
      <w:r w:rsidRPr="00442108">
        <w:rPr>
          <w:rStyle w:val="8"/>
          <w:rFonts w:eastAsia="Microsoft Sans Serif"/>
          <w:sz w:val="28"/>
          <w:szCs w:val="28"/>
          <w:lang w:val="ru-RU"/>
        </w:rPr>
        <w:t xml:space="preserve">1) пункт 1 статьи 9 дополнить подпунктом </w:t>
      </w:r>
      <w:r w:rsidR="006D4D74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44210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D4D7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4421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2108">
        <w:rPr>
          <w:rStyle w:val="8"/>
          <w:rFonts w:eastAsia="Microsoft Sans Serif"/>
          <w:sz w:val="28"/>
          <w:szCs w:val="28"/>
          <w:lang w:val="ru-RU"/>
        </w:rPr>
        <w:t>следующего содержания: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6D4D74">
        <w:rPr>
          <w:rFonts w:ascii="Times New Roman" w:hAnsi="Times New Roman" w:cs="Times New Roman"/>
          <w:sz w:val="28"/>
          <w:szCs w:val="28"/>
          <w:lang w:val="ru-RU"/>
        </w:rPr>
        <w:t>14.1</w:t>
      </w:r>
      <w:r w:rsidRPr="00442108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отнесение объектов культурного наследия федерального значения, включенных в единый государственный реестр объектов культурного наследия (памятников истории и культуры) народов Российской Федерации, имеющих вид «достопримечательное место»,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к достопримечательным религиозно-историческим местам;»;</w:t>
      </w:r>
    </w:p>
    <w:p w:rsidR="00FB6EB7" w:rsidRPr="00637121" w:rsidRDefault="00FB6EB7" w:rsidP="00FB6EB7">
      <w:pPr>
        <w:pStyle w:val="a3"/>
        <w:spacing w:line="360" w:lineRule="auto"/>
        <w:ind w:firstLine="709"/>
        <w:contextualSpacing/>
        <w:jc w:val="both"/>
        <w:rPr>
          <w:rStyle w:val="8"/>
          <w:rFonts w:eastAsia="Microsoft Sans Serif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2)</w:t>
      </w:r>
      <w:r w:rsidR="00611D42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статью 9.2 </w:t>
      </w:r>
      <w:r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>дополнить подпункт</w:t>
      </w:r>
      <w:r w:rsidR="00546FC6"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>ами</w:t>
      </w:r>
      <w:r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 xml:space="preserve"> 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12.</w:t>
      </w:r>
      <w:r w:rsidR="00546FC6"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3 и 12.4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>следующего содержания:</w:t>
      </w:r>
    </w:p>
    <w:p w:rsidR="00FB6EB7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>«12.</w:t>
      </w:r>
      <w:r w:rsidR="00546FC6"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>3</w:t>
      </w:r>
      <w:r w:rsidRPr="00637121">
        <w:rPr>
          <w:rStyle w:val="8"/>
          <w:rFonts w:eastAsia="Microsoft Sans Serif"/>
          <w:color w:val="auto"/>
          <w:sz w:val="28"/>
          <w:szCs w:val="28"/>
          <w:lang w:val="ru-RU"/>
        </w:rPr>
        <w:t>)</w:t>
      </w:r>
      <w:r w:rsidR="00611D42">
        <w:rPr>
          <w:rStyle w:val="8"/>
          <w:rFonts w:eastAsia="Microsoft Sans Serif"/>
          <w:color w:val="auto"/>
          <w:sz w:val="28"/>
          <w:szCs w:val="28"/>
          <w:lang w:val="ru-RU"/>
        </w:rPr>
        <w:t> 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отнесение объектов культурного наследия регионального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значения, включенных в единый государственный реестр объектов 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культурного наследия (памятников истории и культуры) народов Российской Федерации, имеющих в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ид «достопримечательное место»,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к достопримечательным религиозно-историческим местам;»;</w:t>
      </w:r>
    </w:p>
    <w:p w:rsidR="00546FC6" w:rsidRPr="00637121" w:rsidRDefault="00546FC6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12.4)</w:t>
      </w:r>
      <w:r w:rsidR="00611D42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отнесение объектов культурного наследия местного (муниципального) значения, включенных в единый государственный реестр объектов культурного наследия (памятников истории и культуры) народов Российской Федерации, имеющих вид «достопримечательное место», к достопримечательным религиозно-историческим местам 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>по согласованию с органами местного самоуправления;»;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4) абзац 7 статьи 28 изложить в следующей редакции: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«отнесения объекта культурного наследия к историко-культурным заповедникам, достопримечательным религиозно-историческим местам, особо ценным объектам культурного наследия народов Российской Федерации либо к объектам всемирного культурного и природного наследия;»;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5) абзац 7 статьи 30 изложить в следующей редакции: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«документы, обосновывающие отнесение объекта культурного наследия к историко-культурным заповедникам, достопримечательным религиозно-историческим местам, особо ценным объектам культурного наследия народов Российской Федерации либо объектам всемирного культурного и природного наследия;»;</w:t>
      </w:r>
    </w:p>
    <w:p w:rsidR="00FB6EB7" w:rsidRPr="00442108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6) статью 56.4 дополнить пункт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ами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6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-</w:t>
      </w:r>
      <w:r w:rsidR="00401D69">
        <w:rPr>
          <w:rFonts w:ascii="Times New Roman" w:hAnsi="Times New Roman" w:cs="Times New Roman"/>
          <w:color w:val="auto"/>
          <w:sz w:val="28"/>
          <w:szCs w:val="28"/>
          <w:lang w:val="ru-RU"/>
        </w:rPr>
        <w:t>8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следующего содержания:</w:t>
      </w:r>
    </w:p>
    <w:p w:rsidR="00007514" w:rsidRDefault="00FB6EB7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6. </w:t>
      </w:r>
      <w:r w:rsid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Достопримечательное р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елигиозно-историческое место </w:t>
      </w:r>
      <w:r w:rsid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–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это комплекс здани</w:t>
      </w:r>
      <w:r w:rsidR="00B91E4C">
        <w:rPr>
          <w:rFonts w:ascii="Times New Roman" w:hAnsi="Times New Roman" w:cs="Times New Roman"/>
          <w:color w:val="auto"/>
          <w:sz w:val="28"/>
          <w:szCs w:val="28"/>
          <w:lang w:val="ru-RU"/>
        </w:rPr>
        <w:t>й,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сооружени</w:t>
      </w:r>
      <w:r w:rsidR="00B91E4C">
        <w:rPr>
          <w:rFonts w:ascii="Times New Roman" w:hAnsi="Times New Roman" w:cs="Times New Roman"/>
          <w:color w:val="auto"/>
          <w:sz w:val="28"/>
          <w:szCs w:val="28"/>
          <w:lang w:val="ru-RU"/>
        </w:rPr>
        <w:t>й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,</w:t>
      </w:r>
      <w:r w:rsidR="00B91E4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земельных участков,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культурных и природных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ландшафтов, 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а также ины</w:t>
      </w:r>
      <w:r w:rsidR="00B91E4C">
        <w:rPr>
          <w:rFonts w:ascii="Times New Roman" w:hAnsi="Times New Roman" w:cs="Times New Roman"/>
          <w:color w:val="auto"/>
          <w:sz w:val="28"/>
          <w:szCs w:val="28"/>
          <w:lang w:val="ru-RU"/>
        </w:rPr>
        <w:t>х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объект</w:t>
      </w:r>
      <w:r w:rsidR="00B91E4C">
        <w:rPr>
          <w:rFonts w:ascii="Times New Roman" w:hAnsi="Times New Roman" w:cs="Times New Roman"/>
          <w:color w:val="auto"/>
          <w:sz w:val="28"/>
          <w:szCs w:val="28"/>
          <w:lang w:val="ru-RU"/>
        </w:rPr>
        <w:t>ов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недвижимости, представляющие собой выдающийся целостный историко-культурный и природный комплекс религиозного назначения, имеющий соответствующую конфессиональную принадлежность централизованной религиозной организации, созданный 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в результате исторического процесса формирования территории, а также совместной деятельности человека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 природы, в целях совершения </w:t>
      </w:r>
      <w:r w:rsidR="00007514"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богослуже</w:t>
      </w:r>
      <w:r w:rsidR="0030404F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ния, других религиозных обрядов и церемоний</w:t>
      </w:r>
      <w:r w:rsidR="00304A6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="00304A6D" w:rsidRPr="00304A6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сохранения традиционных форм организации жизни, общественного поведения 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304A6D" w:rsidRPr="00304A6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 традиционных промыслов представителей соответствующих религиозных организаций (в частности, насельников монастырей), проживающих 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304A6D" w:rsidRPr="00304A6D">
        <w:rPr>
          <w:rFonts w:ascii="Times New Roman" w:hAnsi="Times New Roman" w:cs="Times New Roman"/>
          <w:color w:val="auto"/>
          <w:sz w:val="28"/>
          <w:szCs w:val="28"/>
          <w:lang w:val="ru-RU"/>
        </w:rPr>
        <w:t>и совершающих религиозные обряды и церемонии на территории достопримечательного религиозно-исторического места.</w:t>
      </w:r>
    </w:p>
    <w:p w:rsidR="00007514" w:rsidRDefault="00007514" w:rsidP="0030404F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В предмет охраны достопримечательного религи</w:t>
      </w:r>
      <w:r w:rsidR="003040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озно-исторического места входят </w:t>
      </w:r>
      <w:r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элементы материальной среды (в частности, здания, сооружения, земельные участки, природные 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объекты</w:t>
      </w:r>
      <w:r w:rsidR="00546FC6"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включая водные объекты и (или) </w:t>
      </w:r>
      <w:r w:rsidR="00611D42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546FC6"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их части, </w:t>
      </w:r>
      <w:r w:rsidR="003326D1"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в их историческом ландшаф</w:t>
      </w:r>
      <w:r w:rsidR="003326D1">
        <w:rPr>
          <w:rFonts w:ascii="Times New Roman" w:hAnsi="Times New Roman" w:cs="Times New Roman"/>
          <w:color w:val="auto"/>
          <w:sz w:val="28"/>
          <w:szCs w:val="28"/>
          <w:lang w:val="ru-RU"/>
        </w:rPr>
        <w:t>тном окружении</w:t>
      </w:r>
      <w:r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), обеспечивающие благоприятные условия для осуществления деятельности соответс</w:t>
      </w:r>
      <w:r w:rsidR="0030404F">
        <w:rPr>
          <w:rFonts w:ascii="Times New Roman" w:hAnsi="Times New Roman" w:cs="Times New Roman"/>
          <w:color w:val="auto"/>
          <w:sz w:val="28"/>
          <w:szCs w:val="28"/>
          <w:lang w:val="ru-RU"/>
        </w:rPr>
        <w:t>твующих религиозных организаций</w:t>
      </w:r>
      <w:r w:rsidRPr="00007514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3326D1" w:rsidRDefault="003326D1" w:rsidP="0030404F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Зона охраняемого природного ландшафта достопримечательного религиозно-исторического места и режим использования земель устанавливаются по согласованию с соответствующей централизованной религиозной организацией.</w:t>
      </w:r>
    </w:p>
    <w:p w:rsidR="00FB6EB7" w:rsidRDefault="00007514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7.</w:t>
      </w:r>
      <w:r w:rsidR="00611D42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Решение об отнесении 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к достопримечательному религиозно-историческому месту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отношении выявленного объекта культурного наследия принимается в порядке, предусмотренном статьей 18 настоящего Федерального закона, </w:t>
      </w:r>
      <w:r w:rsidR="00FB6EB7" w:rsidRPr="00A76FC8">
        <w:rPr>
          <w:rFonts w:ascii="Times New Roman" w:hAnsi="Times New Roman" w:cs="Times New Roman"/>
          <w:color w:val="auto"/>
          <w:sz w:val="28"/>
          <w:szCs w:val="28"/>
          <w:lang w:val="ru-RU"/>
        </w:rPr>
        <w:t>на основании заключения государственной историко-культурной экспертизы, в котором пр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едлагается отнести такой объект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FB6EB7" w:rsidRPr="00A76FC8">
        <w:rPr>
          <w:rFonts w:ascii="Times New Roman" w:hAnsi="Times New Roman" w:cs="Times New Roman"/>
          <w:color w:val="auto"/>
          <w:sz w:val="28"/>
          <w:szCs w:val="28"/>
          <w:lang w:val="ru-RU"/>
        </w:rPr>
        <w:t>к достопримечательному религиозно-историческому месту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,</w:t>
      </w:r>
      <w:r w:rsidR="00FB6EB7" w:rsidRPr="00A76FC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 учетом мнения </w:t>
      </w:r>
      <w:r w:rsidR="00FB6EB7" w:rsidRPr="00202F1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централизованной религиозной организации 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составе акта </w:t>
      </w:r>
      <w:r w:rsidR="00FB6EB7" w:rsidRPr="0080610D">
        <w:rPr>
          <w:rFonts w:ascii="Times New Roman" w:hAnsi="Times New Roman" w:cs="Times New Roman"/>
          <w:color w:val="auto"/>
          <w:sz w:val="28"/>
          <w:szCs w:val="28"/>
          <w:lang w:val="ru-RU"/>
        </w:rPr>
        <w:t>федеральн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ого</w:t>
      </w:r>
      <w:r w:rsidR="00FB6EB7" w:rsidRPr="0080610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орган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="00FB6EB7" w:rsidRPr="0080610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охраны объектов культурного наследия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FB6EB7" w:rsidRPr="00585B5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 включении 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соответствующего</w:t>
      </w:r>
      <w:r w:rsidR="00FB6EB7" w:rsidRPr="00585B5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объекта культурного наследия в 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реестр </w:t>
      </w:r>
      <w:r w:rsidR="00611D42">
        <w:rPr>
          <w:sz w:val="28"/>
          <w:szCs w:val="28"/>
        </w:rPr>
        <w:t>–</w:t>
      </w:r>
      <w:r w:rsidR="00611D42">
        <w:rPr>
          <w:sz w:val="28"/>
          <w:szCs w:val="28"/>
        </w:rPr>
        <w:t>–</w:t>
      </w:r>
      <w:r w:rsidR="00FB6EB7" w:rsidRPr="00585B5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для объекта культурного наследия федерального значения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="00FB6EB7" w:rsidRPr="00585B5C">
        <w:rPr>
          <w:rFonts w:ascii="Times New Roman" w:hAnsi="Times New Roman" w:cs="Times New Roman"/>
          <w:color w:val="auto"/>
          <w:sz w:val="28"/>
          <w:szCs w:val="28"/>
          <w:lang w:val="ru-RU"/>
        </w:rPr>
        <w:t>в составе акта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регионального органа охраны объектов культурного наследия</w:t>
      </w:r>
      <w:r w:rsidR="00FB6EB7" w:rsidRPr="00202F1F">
        <w:t xml:space="preserve"> </w:t>
      </w:r>
      <w:r w:rsidR="00FB6EB7" w:rsidRPr="00202F1F">
        <w:rPr>
          <w:rFonts w:ascii="Times New Roman" w:hAnsi="Times New Roman" w:cs="Times New Roman"/>
          <w:color w:val="auto"/>
          <w:sz w:val="28"/>
          <w:szCs w:val="28"/>
          <w:lang w:val="ru-RU"/>
        </w:rPr>
        <w:t>о включении соответствующего объекта культурного наследия в реестр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11D42">
        <w:rPr>
          <w:sz w:val="28"/>
          <w:szCs w:val="28"/>
        </w:rPr>
        <w:t>––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FB6EB7" w:rsidRPr="00202F1F">
        <w:rPr>
          <w:rFonts w:ascii="Times New Roman" w:hAnsi="Times New Roman" w:cs="Times New Roman"/>
          <w:color w:val="auto"/>
          <w:sz w:val="28"/>
          <w:szCs w:val="28"/>
          <w:lang w:val="ru-RU"/>
        </w:rPr>
        <w:t>для объекта культурного наследия регионального значения и объекта культурного наследия местного (муниципального) значения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E37786" w:rsidRPr="00637121" w:rsidRDefault="00E37786" w:rsidP="00E37786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В целях учета мнения централизованной религиозной организации органы охраны объектов культурного наследия, указанные в абзаце первом настоящего пункта, направляют письменный запрос в централизованную религиозную организацию в течение 5 дней с момента получения заключения историко-культурной экспертизы. Мнение централизованной религиозной организации направляется в письменной форме в соответствующий орган охраны объектов культурного наследия в течение 30 рабочих дней со дня поступления письменного запроса соответствующего органа охраны объектов культурного наследия.</w:t>
      </w:r>
    </w:p>
    <w:p w:rsidR="00E37786" w:rsidRPr="00637121" w:rsidRDefault="00E37786" w:rsidP="00E37786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Решение об отнесении к достопримечательному 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>религиозно-историческому месту в отношении выявленного объекта культурного наследия, принимается органом охраны, указанным в абзаце первом настоящего пункта, в течение 30 рабочих дней со дня поступления соответствующего заключения государственной историко-культурной экспертизы, а также письменного мнения централизованной религиозной организации.</w:t>
      </w:r>
    </w:p>
    <w:p w:rsidR="00E37786" w:rsidRPr="00637121" w:rsidRDefault="00E37786" w:rsidP="00E37786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Решение об отнесении к достопримечательному 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 xml:space="preserve">религиозно-историческому месту в отношении объекта культурного наследия, включенного в реестр и имеющего вид «достопримечательное место», принимается с учетом мнения централизованной религиозной организации: федеральным органом охраны объектов культурного наследия </w:t>
      </w:r>
      <w:r w:rsidR="00611D42">
        <w:rPr>
          <w:sz w:val="28"/>
          <w:szCs w:val="28"/>
        </w:rPr>
        <w:t>––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отношении объектов культурного наследия федерального значения; региональным органом охраны объектов культурного наследия </w:t>
      </w:r>
      <w:r w:rsidR="00611D42">
        <w:rPr>
          <w:sz w:val="28"/>
          <w:szCs w:val="28"/>
        </w:rPr>
        <w:t>––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отношении объектов культурного наследия регионального значения и объектов культурного наследия местного (муниципального) значения.</w:t>
      </w:r>
    </w:p>
    <w:p w:rsidR="00E37786" w:rsidRPr="00637121" w:rsidRDefault="00E37786" w:rsidP="00E37786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целях учета мнения централизованной религиозной организации соответствующий орган охраны объектов культурного наследия, указанный </w:t>
      </w:r>
      <w:r w:rsid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абзаце четвертом настоящего пункта, направляет письменный запрос </w:t>
      </w:r>
      <w:r w:rsid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централизованную религиозную организацию в течение 5 дней с момента получения заключения историко-культурной экспертизы. Мнение 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централизованной религиозной организации направляется в письменной форме в соответствующий орган охраны объектов культурного наследия </w:t>
      </w:r>
      <w:r w:rsid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в течение 30 рабочих дней со дня поступления письменного запроса соответствующего органа охраны объектов культурного наследия.</w:t>
      </w:r>
    </w:p>
    <w:p w:rsidR="00E37786" w:rsidRPr="00637121" w:rsidRDefault="00E37786" w:rsidP="00E37786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Решение об отнесении к достопримечательному </w:t>
      </w:r>
      <w:r w:rsid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религиозно-историческому месту в отношении объекта культурного наследия, включенного в реестр и имеющего вид «достопримечательное место», принимается органом охраны, указанным в абзаце четвертом настоящего пункта, в течение 30 рабочих дней со дня поступления соответствующего заключения государственной историко-культурной экспертизы, а также письменного мнения централизованной религиозной организации.</w:t>
      </w:r>
    </w:p>
    <w:p w:rsidR="00E37786" w:rsidRPr="00E37786" w:rsidRDefault="00E37786" w:rsidP="00E37786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Заказчиком государственной историко-культурной экспертизы, указанной в настоящем пункте, вправе выступать уполномоченный орган государственной власти или местного самоуправления, соответствующая централизованная религиозная организация, а также иное юридическое или физическое лицо.</w:t>
      </w:r>
    </w:p>
    <w:p w:rsidR="00FB6EB7" w:rsidRDefault="00401D69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8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="00611D42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Обеспечение сохранения 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 сохранности 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объектов культурного наследия в границах достопримечательного религиозно-исторического места осуществляется в соответствии с требованиями,</w:t>
      </w:r>
      <w:r w:rsidR="00FB6EB7" w:rsidRPr="00442108">
        <w:t xml:space="preserve"> 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установленными стать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ями 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5.1</w:t>
      </w:r>
      <w:r w:rsidR="00FB6EB7">
        <w:rPr>
          <w:rFonts w:ascii="Times New Roman" w:hAnsi="Times New Roman" w:cs="Times New Roman"/>
          <w:color w:val="auto"/>
          <w:sz w:val="28"/>
          <w:szCs w:val="28"/>
          <w:lang w:val="ru-RU"/>
        </w:rPr>
        <w:t>, 40 - 45</w:t>
      </w:r>
      <w:r w:rsidR="00FB6EB7"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настоящего Федерального закона.</w:t>
      </w:r>
    </w:p>
    <w:p w:rsidR="006C0CB8" w:rsidRPr="00442108" w:rsidRDefault="006C0CB8" w:rsidP="006C0CB8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целях обеспечения условий деятельности религиозных организаций 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соответствующим органом охраны объектов культурного наследия, определенным пунктом 2 статьи 45 настоящего Федерального закона, с учетом мнения </w:t>
      </w:r>
      <w:r w:rsidRPr="00442108">
        <w:rPr>
          <w:rFonts w:ascii="Times New Roman" w:hAnsi="Times New Roman" w:cs="Times New Roman"/>
          <w:sz w:val="28"/>
          <w:szCs w:val="28"/>
        </w:rPr>
        <w:t>централизованно</w:t>
      </w:r>
      <w:r w:rsidRPr="0044210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442108">
        <w:rPr>
          <w:rFonts w:ascii="Times New Roman" w:hAnsi="Times New Roman" w:cs="Times New Roman"/>
          <w:sz w:val="28"/>
          <w:szCs w:val="28"/>
        </w:rPr>
        <w:t xml:space="preserve"> религиозной организации</w:t>
      </w:r>
      <w:r w:rsidR="00E37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7786" w:rsidRPr="00637121">
        <w:rPr>
          <w:rFonts w:ascii="Times New Roman" w:hAnsi="Times New Roman" w:cs="Times New Roman"/>
          <w:sz w:val="28"/>
          <w:szCs w:val="28"/>
          <w:lang w:val="ru-RU"/>
        </w:rPr>
        <w:t>и в порядке, определяемом Правительством Российской Федерации,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устанавливаются о</w:t>
      </w:r>
      <w:r w:rsidRPr="00442108">
        <w:rPr>
          <w:rFonts w:ascii="Times New Roman" w:hAnsi="Times New Roman" w:cs="Times New Roman"/>
          <w:color w:val="auto"/>
          <w:sz w:val="28"/>
          <w:szCs w:val="28"/>
          <w:lang w:val="ru-RU"/>
        </w:rPr>
        <w:t>собенности доступа на территорию достопримечательного религиозно-исторического места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4F5758" w:rsidRDefault="003326D1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6D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В границах достопримечательного религиозно-исторического места совершение религиозными организациями в соответствии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br/>
      </w:r>
      <w:r w:rsidRPr="003326D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с их учредительными документами и внутренними установлениями </w:t>
      </w:r>
      <w:r w:rsidR="00A14BD2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r w:rsidR="00A14BD2"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lastRenderedPageBreak/>
        <w:t xml:space="preserve">богослужений, других религиозных обрядов и церемоний </w:t>
      </w:r>
      <w:r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обеспечивается </w:t>
      </w:r>
      <w:r w:rsidR="00E37786"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установлением </w:t>
      </w:r>
      <w:r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требовани</w:t>
      </w:r>
      <w:r w:rsidR="00E37786"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й</w:t>
      </w:r>
      <w:r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к осуществлению деятельности в границах территории достопримечательного религиозно-исторического места </w:t>
      </w:r>
      <w:r w:rsidR="00E37786"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br/>
      </w:r>
      <w:r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и требовани</w:t>
      </w:r>
      <w:r w:rsidR="00E37786"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й </w:t>
      </w:r>
      <w:r w:rsidRPr="0063712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к градостроительному регламенту в границах территории</w:t>
      </w:r>
      <w:r w:rsidRPr="003326D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достопримечательного религиозно-исторического места, утверждаемыми уполномоченным органом по согласованию с соответствующей централизов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анной религиозной организацией</w:t>
      </w:r>
      <w:r w:rsidR="00FB6EB7" w:rsidRPr="004421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B6EB7" w:rsidRPr="00637121" w:rsidRDefault="004F5758" w:rsidP="00FB6EB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37121">
        <w:rPr>
          <w:rFonts w:ascii="Times New Roman" w:hAnsi="Times New Roman" w:cs="Times New Roman"/>
          <w:color w:val="auto"/>
          <w:sz w:val="28"/>
          <w:szCs w:val="28"/>
        </w:rPr>
        <w:t xml:space="preserve">В целях согласования требований к осуществлению деятельности </w:t>
      </w:r>
      <w:r w:rsidR="00637121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637121">
        <w:rPr>
          <w:rFonts w:ascii="Times New Roman" w:hAnsi="Times New Roman" w:cs="Times New Roman"/>
          <w:color w:val="auto"/>
          <w:sz w:val="28"/>
          <w:szCs w:val="28"/>
        </w:rPr>
        <w:t>в границах территории достопримечательного религиозно-исторического места и требований к градостроительному регламенту в границах территории достопримечательного религиозно-исторического места уполномоченный орган, указанный в пункте 3 статьи 5.1 настоящего Федерального закона,</w:t>
      </w:r>
      <w:r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направляет письменный запрос в централизованную религиозную организацию. Позиция централизованной религиозной организации направляется в письменной форме в соответствующий уполномоченный орган в течение 30 рабочих дней со дня поступления запроса.</w:t>
      </w:r>
      <w:r w:rsidR="00FB6EB7" w:rsidRPr="0063712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FB6EB7" w:rsidRPr="00637121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624395" w:rsidRPr="00624395" w:rsidRDefault="00624395" w:rsidP="00624395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2108">
        <w:rPr>
          <w:rStyle w:val="8"/>
          <w:rFonts w:eastAsia="Microsoft Sans Serif"/>
          <w:b/>
          <w:sz w:val="28"/>
          <w:szCs w:val="28"/>
        </w:rPr>
        <w:t xml:space="preserve">Статья </w:t>
      </w:r>
      <w:r>
        <w:rPr>
          <w:rStyle w:val="8"/>
          <w:rFonts w:eastAsia="Microsoft Sans Serif"/>
          <w:b/>
          <w:sz w:val="28"/>
          <w:szCs w:val="28"/>
          <w:lang w:val="ru-RU"/>
        </w:rPr>
        <w:t>2</w:t>
      </w:r>
    </w:p>
    <w:p w:rsidR="00624395" w:rsidRPr="00624395" w:rsidRDefault="00624395" w:rsidP="00624395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8"/>
          <w:rFonts w:eastAsia="Microsoft Sans Serif"/>
          <w:sz w:val="28"/>
          <w:szCs w:val="28"/>
          <w:lang w:val="ru-RU"/>
        </w:rPr>
        <w:t xml:space="preserve">Настоящий Федеральный закон вступает в силу с 1 </w:t>
      </w:r>
      <w:r w:rsidR="003326D1">
        <w:rPr>
          <w:rStyle w:val="8"/>
          <w:rFonts w:eastAsia="Microsoft Sans Serif"/>
          <w:sz w:val="28"/>
          <w:szCs w:val="28"/>
          <w:lang w:val="ru-RU"/>
        </w:rPr>
        <w:t>марта</w:t>
      </w:r>
      <w:r>
        <w:rPr>
          <w:rStyle w:val="8"/>
          <w:rFonts w:eastAsia="Microsoft Sans Serif"/>
          <w:sz w:val="28"/>
          <w:szCs w:val="28"/>
          <w:lang w:val="ru-RU"/>
        </w:rPr>
        <w:t xml:space="preserve"> 202</w:t>
      </w:r>
      <w:r w:rsidR="004F5758" w:rsidRPr="004F5758">
        <w:rPr>
          <w:rStyle w:val="8"/>
          <w:rFonts w:eastAsia="Microsoft Sans Serif"/>
          <w:b/>
          <w:sz w:val="28"/>
          <w:szCs w:val="28"/>
          <w:lang w:val="ru-RU"/>
        </w:rPr>
        <w:t>7</w:t>
      </w:r>
      <w:r w:rsidRPr="004F5758">
        <w:rPr>
          <w:rStyle w:val="8"/>
          <w:rFonts w:eastAsia="Microsoft Sans Serif"/>
          <w:sz w:val="28"/>
          <w:szCs w:val="28"/>
          <w:lang w:val="ru-RU"/>
        </w:rPr>
        <w:t xml:space="preserve"> </w:t>
      </w:r>
      <w:r w:rsidR="00611D42">
        <w:rPr>
          <w:rStyle w:val="8"/>
          <w:rFonts w:eastAsia="Microsoft Sans Serif"/>
          <w:sz w:val="28"/>
          <w:szCs w:val="28"/>
          <w:lang w:val="ru-RU"/>
        </w:rPr>
        <w:t>г</w:t>
      </w:r>
      <w:bookmarkStart w:id="0" w:name="_GoBack"/>
      <w:bookmarkEnd w:id="0"/>
      <w:r>
        <w:rPr>
          <w:rStyle w:val="8"/>
          <w:rFonts w:eastAsia="Microsoft Sans Serif"/>
          <w:sz w:val="28"/>
          <w:szCs w:val="28"/>
          <w:lang w:val="ru-RU"/>
        </w:rPr>
        <w:t>.</w:t>
      </w:r>
    </w:p>
    <w:p w:rsidR="00FB6EB7" w:rsidRDefault="00FB6EB7" w:rsidP="00611D42">
      <w:pPr>
        <w:pStyle w:val="9"/>
        <w:shd w:val="clear" w:color="auto" w:fill="auto"/>
        <w:spacing w:line="240" w:lineRule="auto"/>
        <w:ind w:firstLine="709"/>
        <w:contextualSpacing/>
        <w:jc w:val="both"/>
        <w:rPr>
          <w:rStyle w:val="8"/>
          <w:sz w:val="28"/>
          <w:szCs w:val="28"/>
        </w:rPr>
      </w:pPr>
    </w:p>
    <w:p w:rsidR="00611D42" w:rsidRPr="00442108" w:rsidRDefault="00611D42" w:rsidP="00611D42">
      <w:pPr>
        <w:pStyle w:val="9"/>
        <w:shd w:val="clear" w:color="auto" w:fill="auto"/>
        <w:spacing w:line="240" w:lineRule="auto"/>
        <w:ind w:firstLine="709"/>
        <w:contextualSpacing/>
        <w:jc w:val="both"/>
        <w:rPr>
          <w:rStyle w:val="8"/>
          <w:sz w:val="28"/>
          <w:szCs w:val="28"/>
        </w:rPr>
      </w:pPr>
    </w:p>
    <w:p w:rsidR="00FB6EB7" w:rsidRPr="00442108" w:rsidRDefault="00FB6EB7" w:rsidP="00611D42">
      <w:pPr>
        <w:pStyle w:val="9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</w:p>
    <w:p w:rsidR="00FB6EB7" w:rsidRPr="00442108" w:rsidRDefault="00FB6EB7" w:rsidP="00FB6EB7">
      <w:pPr>
        <w:pStyle w:val="9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442108">
        <w:rPr>
          <w:rStyle w:val="8"/>
          <w:sz w:val="28"/>
          <w:szCs w:val="28"/>
        </w:rPr>
        <w:t>Президент</w:t>
      </w:r>
    </w:p>
    <w:p w:rsidR="00FB6EB7" w:rsidRDefault="00FB6EB7" w:rsidP="00FB6EB7">
      <w:pPr>
        <w:pStyle w:val="9"/>
        <w:shd w:val="clear" w:color="auto" w:fill="auto"/>
        <w:spacing w:line="240" w:lineRule="auto"/>
        <w:ind w:firstLine="0"/>
        <w:contextualSpacing/>
        <w:jc w:val="both"/>
        <w:rPr>
          <w:rStyle w:val="8"/>
          <w:sz w:val="28"/>
          <w:szCs w:val="28"/>
        </w:rPr>
      </w:pPr>
      <w:r w:rsidRPr="00442108">
        <w:rPr>
          <w:rStyle w:val="8"/>
          <w:sz w:val="28"/>
          <w:szCs w:val="28"/>
        </w:rPr>
        <w:t xml:space="preserve">Российской Федерации                                                                                </w:t>
      </w:r>
      <w:proofErr w:type="spellStart"/>
      <w:r w:rsidRPr="00442108">
        <w:rPr>
          <w:rStyle w:val="8"/>
          <w:sz w:val="28"/>
          <w:szCs w:val="28"/>
        </w:rPr>
        <w:t>В.Путин</w:t>
      </w:r>
      <w:proofErr w:type="spellEnd"/>
    </w:p>
    <w:p w:rsidR="00FB6EB7" w:rsidRDefault="00FB6EB7" w:rsidP="00FB6EB7">
      <w:pPr>
        <w:pStyle w:val="9"/>
        <w:shd w:val="clear" w:color="auto" w:fill="auto"/>
        <w:spacing w:line="240" w:lineRule="auto"/>
        <w:ind w:firstLine="0"/>
        <w:contextualSpacing/>
        <w:jc w:val="both"/>
        <w:rPr>
          <w:rStyle w:val="8"/>
          <w:sz w:val="28"/>
          <w:szCs w:val="28"/>
        </w:rPr>
      </w:pPr>
    </w:p>
    <w:p w:rsidR="00830FBB" w:rsidRDefault="00830FBB"/>
    <w:sectPr w:rsidR="00830FBB" w:rsidSect="00611D42">
      <w:headerReference w:type="default" r:id="rId6"/>
      <w:headerReference w:type="first" r:id="rId7"/>
      <w:pgSz w:w="11905" w:h="16837"/>
      <w:pgMar w:top="1134" w:right="851" w:bottom="1134" w:left="1701" w:header="0" w:footer="82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3A9" w:rsidRDefault="002B33A9" w:rsidP="00611D42">
      <w:pPr>
        <w:spacing w:after="0" w:line="240" w:lineRule="auto"/>
      </w:pPr>
      <w:r>
        <w:separator/>
      </w:r>
    </w:p>
  </w:endnote>
  <w:endnote w:type="continuationSeparator" w:id="0">
    <w:p w:rsidR="002B33A9" w:rsidRDefault="002B33A9" w:rsidP="00611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3A9" w:rsidRDefault="002B33A9" w:rsidP="00611D42">
      <w:pPr>
        <w:spacing w:after="0" w:line="240" w:lineRule="auto"/>
      </w:pPr>
      <w:r>
        <w:separator/>
      </w:r>
    </w:p>
  </w:footnote>
  <w:footnote w:type="continuationSeparator" w:id="0">
    <w:p w:rsidR="002B33A9" w:rsidRDefault="002B33A9" w:rsidP="00611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3629646"/>
      <w:docPartObj>
        <w:docPartGallery w:val="Page Numbers (Top of Page)"/>
        <w:docPartUnique/>
      </w:docPartObj>
    </w:sdtPr>
    <w:sdtContent>
      <w:p w:rsidR="00611D42" w:rsidRDefault="00611D42">
        <w:pPr>
          <w:pStyle w:val="a4"/>
          <w:jc w:val="center"/>
        </w:pPr>
      </w:p>
      <w:p w:rsidR="00611D42" w:rsidRDefault="00611D42">
        <w:pPr>
          <w:pStyle w:val="a4"/>
          <w:jc w:val="center"/>
        </w:pPr>
      </w:p>
      <w:p w:rsidR="00611D42" w:rsidRDefault="00611D4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611D42" w:rsidRDefault="00611D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005120"/>
      <w:docPartObj>
        <w:docPartGallery w:val="Page Numbers (Top of Page)"/>
        <w:docPartUnique/>
      </w:docPartObj>
    </w:sdtPr>
    <w:sdtContent>
      <w:p w:rsidR="00611D42" w:rsidRDefault="00611D42">
        <w:pPr>
          <w:pStyle w:val="a4"/>
          <w:jc w:val="center"/>
        </w:pPr>
      </w:p>
    </w:sdtContent>
  </w:sdt>
  <w:p w:rsidR="00611D42" w:rsidRDefault="00611D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EB7"/>
    <w:rsid w:val="00007514"/>
    <w:rsid w:val="002A6387"/>
    <w:rsid w:val="002B33A9"/>
    <w:rsid w:val="002D3805"/>
    <w:rsid w:val="0030404F"/>
    <w:rsid w:val="00304A6D"/>
    <w:rsid w:val="00306E68"/>
    <w:rsid w:val="003326D1"/>
    <w:rsid w:val="00401D69"/>
    <w:rsid w:val="004A09EB"/>
    <w:rsid w:val="004F5758"/>
    <w:rsid w:val="00546FC6"/>
    <w:rsid w:val="00611D42"/>
    <w:rsid w:val="00624395"/>
    <w:rsid w:val="00637121"/>
    <w:rsid w:val="006A3B54"/>
    <w:rsid w:val="006C0CB8"/>
    <w:rsid w:val="006D4D74"/>
    <w:rsid w:val="006F2776"/>
    <w:rsid w:val="007F69E1"/>
    <w:rsid w:val="00830FBB"/>
    <w:rsid w:val="00880300"/>
    <w:rsid w:val="0090429C"/>
    <w:rsid w:val="00A14BD2"/>
    <w:rsid w:val="00A570F8"/>
    <w:rsid w:val="00B91E4C"/>
    <w:rsid w:val="00E37786"/>
    <w:rsid w:val="00F536C3"/>
    <w:rsid w:val="00F61CD0"/>
    <w:rsid w:val="00FA4BF8"/>
    <w:rsid w:val="00FB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9757"/>
  <w15:chartTrackingRefBased/>
  <w15:docId w15:val="{7A036751-8518-403D-8485-09033375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EB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9"/>
    <w:rsid w:val="00FB6E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FB6E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8"/>
    <w:basedOn w:val="Bodytext"/>
    <w:rsid w:val="00FB6E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9">
    <w:name w:val="Основной текст9"/>
    <w:basedOn w:val="a"/>
    <w:link w:val="Bodytext"/>
    <w:rsid w:val="00FB6EB7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90">
    <w:name w:val="Body text (9)"/>
    <w:basedOn w:val="a"/>
    <w:link w:val="Bodytext9"/>
    <w:rsid w:val="00FB6EB7"/>
    <w:pPr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FB6EB7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" w:eastAsia="ru-RU"/>
    </w:rPr>
  </w:style>
  <w:style w:type="paragraph" w:styleId="a4">
    <w:name w:val="header"/>
    <w:basedOn w:val="a"/>
    <w:link w:val="a5"/>
    <w:uiPriority w:val="99"/>
    <w:unhideWhenUsed/>
    <w:rsid w:val="00611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1D42"/>
  </w:style>
  <w:style w:type="paragraph" w:styleId="a6">
    <w:name w:val="footer"/>
    <w:basedOn w:val="a"/>
    <w:link w:val="a7"/>
    <w:uiPriority w:val="99"/>
    <w:unhideWhenUsed/>
    <w:rsid w:val="00611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1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15523</TotalTime>
  <Pages>6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 Николай Владимирович</dc:creator>
  <cp:keywords/>
  <dc:description/>
  <cp:lastModifiedBy>Лексина Анна Владимировна</cp:lastModifiedBy>
  <cp:revision>19</cp:revision>
  <cp:lastPrinted>2024-01-09T08:57:00Z</cp:lastPrinted>
  <dcterms:created xsi:type="dcterms:W3CDTF">2023-12-29T13:08:00Z</dcterms:created>
  <dcterms:modified xsi:type="dcterms:W3CDTF">2026-02-12T13:23:00Z</dcterms:modified>
</cp:coreProperties>
</file>